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B2" w:rsidRDefault="00A93CB2" w:rsidP="00A93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MENONCIN MONICA</w:t>
      </w:r>
    </w:p>
    <w:p w:rsidR="00A93CB2" w:rsidRDefault="00A93CB2" w:rsidP="00A93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93CB2" w:rsidRDefault="00A93CB2" w:rsidP="00A93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3C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 occupo da tempo di economia solidale e ho contribuito alla creazione di uno dei gruppi di acquisto della nostra città perché ritengo che il miglioramento della nostra società passa anche attraverso la modifica dei nostri consumi collettivi. </w:t>
      </w:r>
    </w:p>
    <w:p w:rsidR="00A93CB2" w:rsidRDefault="00A93CB2" w:rsidP="00A93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3CB2">
        <w:rPr>
          <w:rFonts w:ascii="Times New Roman" w:eastAsia="Times New Roman" w:hAnsi="Times New Roman" w:cs="Times New Roman"/>
          <w:sz w:val="24"/>
          <w:szCs w:val="24"/>
          <w:lang w:eastAsia="it-IT"/>
        </w:rPr>
        <w:t>Mi interesso soprattutto alle questioni ambientali ed energetiche, ben sapendo che le soluzioni ecologiche devono essere alla portata di tutti e tutte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 vogliamo che siano efficaci.</w:t>
      </w:r>
    </w:p>
    <w:p w:rsidR="00A93CB2" w:rsidRPr="00A93CB2" w:rsidRDefault="00A93CB2" w:rsidP="00A93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 candido alla carica di consigliere comunale con l’obbiettivo di portare le istanze di una società diversa basata sul principio del consumo etico e solidale e per il rilancio di un sistema economico a km 0 in agricoltura.</w:t>
      </w:r>
    </w:p>
    <w:p w:rsidR="00A93CB2" w:rsidRPr="00A93CB2" w:rsidRDefault="00A93CB2" w:rsidP="00A93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23A04" w:rsidRDefault="00723A04"/>
    <w:sectPr w:rsidR="00723A04" w:rsidSect="00285D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A93CB2"/>
    <w:rsid w:val="00285DBA"/>
    <w:rsid w:val="00372EF5"/>
    <w:rsid w:val="00404D32"/>
    <w:rsid w:val="00525751"/>
    <w:rsid w:val="00723A04"/>
    <w:rsid w:val="00A93CB2"/>
    <w:rsid w:val="00EA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D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2021-09-13T17:25:00Z</dcterms:created>
  <dcterms:modified xsi:type="dcterms:W3CDTF">2021-09-13T17:29:00Z</dcterms:modified>
</cp:coreProperties>
</file>